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78" w:rsidRPr="005C7678" w:rsidRDefault="005C7678" w:rsidP="005C7678">
      <w:pPr>
        <w:shd w:val="clear" w:color="auto" w:fill="FFFFFF"/>
        <w:spacing w:after="0" w:line="240" w:lineRule="auto"/>
        <w:ind w:right="-270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proofErr w:type="spellStart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Jyotiba</w:t>
      </w:r>
      <w:proofErr w:type="spellEnd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Phule</w:t>
      </w:r>
      <w:proofErr w:type="spellEnd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Govt</w:t>
      </w:r>
      <w:proofErr w:type="spellEnd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College </w:t>
      </w:r>
      <w:proofErr w:type="spellStart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Radaur</w:t>
      </w:r>
      <w:proofErr w:type="gramStart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,Yamunanagar</w:t>
      </w:r>
      <w:proofErr w:type="spellEnd"/>
      <w:proofErr w:type="gramEnd"/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 </w:t>
      </w:r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under the Department of </w:t>
      </w:r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Higher</w:t>
      </w:r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Education,</w:t>
      </w:r>
      <w:bookmarkStart w:id="0" w:name="_GoBack"/>
      <w:bookmarkEnd w:id="0"/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Haryana </w:t>
      </w: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r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 xml:space="preserve"> </w:t>
      </w:r>
      <w:proofErr w:type="spellStart"/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Panchkula</w:t>
      </w:r>
      <w:proofErr w:type="spellEnd"/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.</w:t>
      </w:r>
    </w:p>
    <w:p w:rsidR="005C7678" w:rsidRPr="005C7678" w:rsidRDefault="005C7678" w:rsidP="005C76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5C7678">
        <w:rPr>
          <w:rFonts w:ascii="Verdana" w:eastAsia="Times New Roman" w:hAnsi="Verdana" w:cs="Times New Roman"/>
          <w:color w:val="006400"/>
          <w:sz w:val="21"/>
          <w:szCs w:val="21"/>
          <w:lang w:bidi="hi-IN"/>
        </w:rPr>
        <w:t> </w:t>
      </w:r>
    </w:p>
    <w:p w:rsidR="005C7678" w:rsidRPr="005C7678" w:rsidRDefault="005C7678" w:rsidP="005C76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All staff members are governed by Haryana Civil Service Rules 2016, amended time to time.</w:t>
      </w:r>
    </w:p>
    <w:p w:rsidR="005C7678" w:rsidRPr="005C7678" w:rsidRDefault="005C7678" w:rsidP="005C76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br/>
      </w:r>
    </w:p>
    <w:p w:rsidR="005C7678" w:rsidRPr="005C7678" w:rsidRDefault="005C7678" w:rsidP="005C76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5C7678">
        <w:rPr>
          <w:rFonts w:ascii="Verdana" w:eastAsia="Times New Roman" w:hAnsi="Verdana" w:cs="Times New Roman"/>
          <w:color w:val="006400"/>
          <w:sz w:val="36"/>
          <w:szCs w:val="36"/>
          <w:lang w:bidi="hi-IN"/>
        </w:rPr>
        <w:t>For information visit the following link of DHE:-</w:t>
      </w:r>
    </w:p>
    <w:p w:rsidR="005C7678" w:rsidRPr="005C7678" w:rsidRDefault="005C7678" w:rsidP="005C76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bidi="hi-IN"/>
        </w:rPr>
      </w:pPr>
      <w:r w:rsidRPr="005C7678">
        <w:rPr>
          <w:rFonts w:ascii="Verdana" w:eastAsia="Times New Roman" w:hAnsi="Verdana" w:cs="Times New Roman"/>
          <w:color w:val="006400"/>
          <w:sz w:val="27"/>
          <w:szCs w:val="27"/>
          <w:lang w:bidi="hi-IN"/>
        </w:rPr>
        <w:t>https://www.highereduhry.ac.in/ServiceRules</w:t>
      </w:r>
    </w:p>
    <w:p w:rsidR="00870C4A" w:rsidRDefault="005C7678"/>
    <w:sectPr w:rsidR="00870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78"/>
    <w:rsid w:val="005C7678"/>
    <w:rsid w:val="00B95F3D"/>
    <w:rsid w:val="00DC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2023-10-18T05:08:00Z</dcterms:created>
  <dcterms:modified xsi:type="dcterms:W3CDTF">2023-10-18T05:12:00Z</dcterms:modified>
</cp:coreProperties>
</file>